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8" w:type="dxa"/>
        <w:tblCellMar>
          <w:left w:w="70" w:type="dxa"/>
          <w:right w:w="70" w:type="dxa"/>
        </w:tblCellMar>
        <w:tblLook w:val="04A0" w:firstRow="1" w:lastRow="0" w:firstColumn="1" w:lastColumn="0" w:noHBand="0" w:noVBand="1"/>
      </w:tblPr>
      <w:tblGrid>
        <w:gridCol w:w="1340"/>
        <w:gridCol w:w="1216"/>
        <w:gridCol w:w="1216"/>
        <w:gridCol w:w="1216"/>
        <w:gridCol w:w="1216"/>
        <w:gridCol w:w="1216"/>
        <w:gridCol w:w="1216"/>
        <w:gridCol w:w="2176"/>
      </w:tblGrid>
      <w:tr w:rsidR="00AD1F78" w:rsidRPr="00A75CC1" w:rsidTr="00C5662B">
        <w:trPr>
          <w:trHeight w:val="300"/>
        </w:trPr>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Calibri" w:eastAsia="Times New Roman" w:hAnsi="Calibri" w:cs="Calibri"/>
                <w:color w:val="000000"/>
                <w:lang w:eastAsia="fr-FR"/>
              </w:rPr>
            </w:pPr>
          </w:p>
          <w:tbl>
            <w:tblPr>
              <w:tblW w:w="0" w:type="auto"/>
              <w:tblCellSpacing w:w="0" w:type="dxa"/>
              <w:tblCellMar>
                <w:left w:w="0" w:type="dxa"/>
                <w:right w:w="0" w:type="dxa"/>
              </w:tblCellMar>
              <w:tblLook w:val="04A0" w:firstRow="1" w:lastRow="0" w:firstColumn="1" w:lastColumn="0" w:noHBand="0" w:noVBand="1"/>
            </w:tblPr>
            <w:tblGrid>
              <w:gridCol w:w="1200"/>
            </w:tblGrid>
            <w:tr w:rsidR="00AD1F78" w:rsidRPr="00A75CC1" w:rsidTr="00C5662B">
              <w:trPr>
                <w:trHeight w:val="300"/>
                <w:tblCellSpacing w:w="0" w:type="dxa"/>
              </w:trPr>
              <w:tc>
                <w:tcPr>
                  <w:tcW w:w="1200"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Calibri" w:eastAsia="Times New Roman" w:hAnsi="Calibri" w:cs="Calibri"/>
                      <w:color w:val="000000"/>
                      <w:lang w:eastAsia="fr-FR"/>
                    </w:rPr>
                  </w:pPr>
                </w:p>
              </w:tc>
            </w:tr>
          </w:tbl>
          <w:p w:rsidR="00AD1F78" w:rsidRPr="00A75CC1" w:rsidRDefault="00AD1F78" w:rsidP="00C5662B">
            <w:pPr>
              <w:spacing w:after="0" w:line="240" w:lineRule="auto"/>
              <w:rPr>
                <w:rFonts w:ascii="Calibri" w:eastAsia="Times New Roman" w:hAnsi="Calibri" w:cs="Calibri"/>
                <w:color w:val="00000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217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r>
      <w:tr w:rsidR="00AD1F78" w:rsidRPr="00A75CC1" w:rsidTr="00C5662B">
        <w:trPr>
          <w:trHeight w:val="930"/>
        </w:trPr>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r w:rsidRPr="00A75CC1">
              <w:rPr>
                <w:rFonts w:ascii="Calibri" w:eastAsia="Times New Roman" w:hAnsi="Calibri" w:cs="Calibri"/>
                <w:noProof/>
                <w:color w:val="000000"/>
                <w:lang w:eastAsia="fr-FR"/>
              </w:rPr>
              <w:drawing>
                <wp:anchor distT="0" distB="0" distL="114300" distR="114300" simplePos="0" relativeHeight="251659264" behindDoc="0" locked="0" layoutInCell="1" allowOverlap="1" wp14:anchorId="4499DAB5" wp14:editId="5D6819AF">
                  <wp:simplePos x="0" y="0"/>
                  <wp:positionH relativeFrom="column">
                    <wp:posOffset>-47625</wp:posOffset>
                  </wp:positionH>
                  <wp:positionV relativeFrom="paragraph">
                    <wp:posOffset>-147320</wp:posOffset>
                  </wp:positionV>
                  <wp:extent cx="952500" cy="8953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52500" cy="895350"/>
                          </a:xfrm>
                          <a:prstGeom prst="rect">
                            <a:avLst/>
                          </a:prstGeom>
                        </pic:spPr>
                      </pic:pic>
                    </a:graphicData>
                  </a:graphic>
                  <wp14:sizeRelH relativeFrom="page">
                    <wp14:pctWidth>0</wp14:pctWidth>
                  </wp14:sizeRelH>
                  <wp14:sizeRelV relativeFrom="page">
                    <wp14:pctHeight>0</wp14:pctHeight>
                  </wp14:sizeRelV>
                </wp:anchor>
              </w:drawing>
            </w: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5824" w:type="dxa"/>
            <w:gridSpan w:val="4"/>
            <w:tcBorders>
              <w:top w:val="nil"/>
              <w:left w:val="nil"/>
              <w:bottom w:val="nil"/>
              <w:right w:val="nil"/>
            </w:tcBorders>
            <w:shd w:val="clear" w:color="auto" w:fill="auto"/>
            <w:hideMark/>
          </w:tcPr>
          <w:p w:rsidR="00AD1F78" w:rsidRPr="00A75CC1" w:rsidRDefault="00AD1F78" w:rsidP="00C5662B">
            <w:pPr>
              <w:spacing w:after="0" w:line="240" w:lineRule="auto"/>
              <w:rPr>
                <w:rFonts w:ascii="Calibri" w:eastAsia="Times New Roman" w:hAnsi="Calibri" w:cs="Calibri"/>
                <w:b/>
                <w:bCs/>
                <w:i/>
                <w:iCs/>
                <w:color w:val="000000"/>
                <w:lang w:eastAsia="fr-FR"/>
              </w:rPr>
            </w:pPr>
            <w:r>
              <w:rPr>
                <w:rFonts w:ascii="Calibri" w:eastAsia="Times New Roman" w:hAnsi="Calibri" w:cs="Calibri"/>
                <w:b/>
                <w:bCs/>
                <w:i/>
                <w:iCs/>
                <w:color w:val="000000"/>
                <w:lang w:eastAsia="fr-FR"/>
              </w:rPr>
              <w:t xml:space="preserve">               </w:t>
            </w:r>
            <w:r>
              <w:rPr>
                <w:rFonts w:ascii="Arial Black" w:eastAsia="Times New Roman" w:hAnsi="Arial Black" w:cs="Calibri"/>
                <w:b/>
                <w:bCs/>
                <w:i/>
                <w:iCs/>
                <w:color w:val="000000"/>
                <w:sz w:val="44"/>
                <w:szCs w:val="44"/>
                <w:u w:val="single"/>
                <w:lang w:eastAsia="fr-FR"/>
              </w:rPr>
              <w:t xml:space="preserve">BOUTONS D'OR </w:t>
            </w:r>
            <w:r w:rsidRPr="00A75CC1">
              <w:rPr>
                <w:rFonts w:ascii="Arial Black" w:eastAsia="Times New Roman" w:hAnsi="Arial Black" w:cs="Calibri"/>
                <w:b/>
                <w:bCs/>
                <w:i/>
                <w:iCs/>
                <w:color w:val="000000"/>
                <w:sz w:val="44"/>
                <w:szCs w:val="44"/>
                <w:u w:val="single"/>
                <w:lang w:eastAsia="fr-FR"/>
              </w:rPr>
              <w:t>GER</w:t>
            </w:r>
            <w:r w:rsidRPr="00A75CC1">
              <w:rPr>
                <w:rFonts w:ascii="Calibri" w:eastAsia="Times New Roman" w:hAnsi="Calibri" w:cs="Calibri"/>
                <w:b/>
                <w:bCs/>
                <w:i/>
                <w:iCs/>
                <w:color w:val="000000"/>
                <w:lang w:eastAsia="fr-FR"/>
              </w:rPr>
              <w:br/>
              <w:t xml:space="preserve">             </w:t>
            </w:r>
            <w:r>
              <w:rPr>
                <w:rFonts w:ascii="Calibri" w:eastAsia="Times New Roman" w:hAnsi="Calibri" w:cs="Calibri"/>
                <w:b/>
                <w:bCs/>
                <w:i/>
                <w:iCs/>
                <w:color w:val="000000"/>
                <w:lang w:eastAsia="fr-FR"/>
              </w:rPr>
              <w:t xml:space="preserve">                              </w:t>
            </w:r>
            <w:r w:rsidRPr="00A75CC1">
              <w:rPr>
                <w:rFonts w:ascii="Calibri" w:eastAsia="Times New Roman" w:hAnsi="Calibri" w:cs="Calibri"/>
                <w:b/>
                <w:bCs/>
                <w:i/>
                <w:iCs/>
                <w:color w:val="000000"/>
                <w:lang w:eastAsia="fr-FR"/>
              </w:rPr>
              <w:t xml:space="preserve"> </w:t>
            </w:r>
            <w:r w:rsidRPr="00A75CC1">
              <w:rPr>
                <w:rFonts w:ascii="Arial Black" w:eastAsia="Times New Roman" w:hAnsi="Arial Black" w:cs="Calibri"/>
                <w:b/>
                <w:bCs/>
                <w:i/>
                <w:iCs/>
                <w:color w:val="000000"/>
                <w:sz w:val="16"/>
                <w:szCs w:val="16"/>
                <w:lang w:eastAsia="fr-FR"/>
              </w:rPr>
              <w:t>Affiliation Jeunesse et Sports n°532074</w:t>
            </w:r>
          </w:p>
        </w:tc>
      </w:tr>
      <w:tr w:rsidR="00AD1F78" w:rsidRPr="00A75CC1" w:rsidTr="00C5662B">
        <w:trPr>
          <w:trHeight w:val="300"/>
        </w:trPr>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jc w:val="center"/>
              <w:rPr>
                <w:rFonts w:ascii="Calibri" w:eastAsia="Times New Roman" w:hAnsi="Calibri" w:cs="Calibri"/>
                <w:b/>
                <w:bCs/>
                <w:i/>
                <w:iCs/>
                <w:color w:val="00000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217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r>
      <w:tr w:rsidR="00AD1F78" w:rsidRPr="00A75CC1" w:rsidTr="00C5662B">
        <w:trPr>
          <w:trHeight w:val="900"/>
        </w:trPr>
        <w:tc>
          <w:tcPr>
            <w:tcW w:w="2432" w:type="dxa"/>
            <w:gridSpan w:val="2"/>
            <w:tcBorders>
              <w:top w:val="nil"/>
              <w:left w:val="nil"/>
              <w:bottom w:val="nil"/>
              <w:right w:val="nil"/>
            </w:tcBorders>
            <w:shd w:val="clear" w:color="auto" w:fill="auto"/>
            <w:hideMark/>
          </w:tcPr>
          <w:p w:rsidR="00AD1F78" w:rsidRPr="00A75CC1" w:rsidRDefault="00AD1F78" w:rsidP="00C5662B">
            <w:pPr>
              <w:spacing w:after="0" w:line="240" w:lineRule="auto"/>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 xml:space="preserve">    </w:t>
            </w:r>
            <w:r w:rsidRPr="00A75CC1">
              <w:rPr>
                <w:rFonts w:ascii="Arial" w:eastAsia="Times New Roman" w:hAnsi="Arial" w:cs="Arial"/>
                <w:b/>
                <w:bCs/>
                <w:color w:val="000000"/>
                <w:sz w:val="16"/>
                <w:szCs w:val="16"/>
                <w:lang w:eastAsia="fr-FR"/>
              </w:rPr>
              <w:t xml:space="preserve">Mairie de </w:t>
            </w:r>
            <w:proofErr w:type="spellStart"/>
            <w:r w:rsidRPr="00A75CC1">
              <w:rPr>
                <w:rFonts w:ascii="Arial" w:eastAsia="Times New Roman" w:hAnsi="Arial" w:cs="Arial"/>
                <w:b/>
                <w:bCs/>
                <w:color w:val="000000"/>
                <w:sz w:val="16"/>
                <w:szCs w:val="16"/>
                <w:lang w:eastAsia="fr-FR"/>
              </w:rPr>
              <w:t>Ger</w:t>
            </w:r>
            <w:proofErr w:type="spellEnd"/>
            <w:r w:rsidRPr="00A75CC1">
              <w:rPr>
                <w:rFonts w:ascii="Arial" w:eastAsia="Times New Roman" w:hAnsi="Arial" w:cs="Arial"/>
                <w:b/>
                <w:bCs/>
                <w:color w:val="000000"/>
                <w:sz w:val="16"/>
                <w:szCs w:val="16"/>
                <w:lang w:eastAsia="fr-FR"/>
              </w:rPr>
              <w:br/>
            </w:r>
            <w:r>
              <w:rPr>
                <w:rFonts w:ascii="Arial" w:eastAsia="Times New Roman" w:hAnsi="Arial" w:cs="Arial"/>
                <w:b/>
                <w:bCs/>
                <w:color w:val="000000"/>
                <w:sz w:val="16"/>
                <w:szCs w:val="16"/>
                <w:lang w:eastAsia="fr-FR"/>
              </w:rPr>
              <w:t xml:space="preserve">      </w:t>
            </w:r>
            <w:r w:rsidRPr="00A75CC1">
              <w:rPr>
                <w:rFonts w:ascii="Arial" w:eastAsia="Times New Roman" w:hAnsi="Arial" w:cs="Arial"/>
                <w:b/>
                <w:bCs/>
                <w:color w:val="000000"/>
                <w:sz w:val="16"/>
                <w:szCs w:val="16"/>
                <w:lang w:eastAsia="fr-FR"/>
              </w:rPr>
              <w:t xml:space="preserve">65100 - </w:t>
            </w:r>
            <w:proofErr w:type="spellStart"/>
            <w:r w:rsidRPr="00A75CC1">
              <w:rPr>
                <w:rFonts w:ascii="Arial" w:eastAsia="Times New Roman" w:hAnsi="Arial" w:cs="Arial"/>
                <w:b/>
                <w:bCs/>
                <w:color w:val="000000"/>
                <w:sz w:val="16"/>
                <w:szCs w:val="16"/>
                <w:lang w:eastAsia="fr-FR"/>
              </w:rPr>
              <w:t>Ger</w:t>
            </w:r>
            <w:proofErr w:type="spellEnd"/>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jc w:val="center"/>
              <w:rPr>
                <w:rFonts w:ascii="Arial" w:eastAsia="Times New Roman" w:hAnsi="Arial" w:cs="Arial"/>
                <w:b/>
                <w:bCs/>
                <w:color w:val="000000"/>
                <w:sz w:val="16"/>
                <w:szCs w:val="16"/>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121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c>
          <w:tcPr>
            <w:tcW w:w="2176" w:type="dxa"/>
            <w:tcBorders>
              <w:top w:val="nil"/>
              <w:left w:val="nil"/>
              <w:bottom w:val="nil"/>
              <w:right w:val="nil"/>
            </w:tcBorders>
            <w:shd w:val="clear" w:color="auto" w:fill="auto"/>
            <w:noWrap/>
            <w:vAlign w:val="bottom"/>
            <w:hideMark/>
          </w:tcPr>
          <w:p w:rsidR="00AD1F78" w:rsidRPr="00A75CC1" w:rsidRDefault="00AD1F78" w:rsidP="00C5662B">
            <w:pPr>
              <w:spacing w:after="0" w:line="240" w:lineRule="auto"/>
              <w:rPr>
                <w:rFonts w:ascii="Times New Roman" w:eastAsia="Times New Roman" w:hAnsi="Times New Roman" w:cs="Times New Roman"/>
                <w:sz w:val="20"/>
                <w:szCs w:val="20"/>
                <w:lang w:eastAsia="fr-FR"/>
              </w:rPr>
            </w:pPr>
          </w:p>
        </w:tc>
      </w:tr>
    </w:tbl>
    <w:p w:rsidR="00AD1F78" w:rsidRPr="00FE1CBF" w:rsidRDefault="00AD1F78" w:rsidP="00AD1F78">
      <w:pPr>
        <w:spacing w:after="40"/>
        <w:jc w:val="center"/>
        <w:rPr>
          <w:rFonts w:ascii="Times New Roman" w:hAnsi="Times New Roman" w:cs="Times New Roman"/>
        </w:rPr>
      </w:pPr>
    </w:p>
    <w:p w:rsidR="00AD1F78" w:rsidRPr="00AC4E2A" w:rsidRDefault="00AD1F78" w:rsidP="00AD1F78">
      <w:pPr>
        <w:spacing w:after="40"/>
        <w:jc w:val="center"/>
        <w:rPr>
          <w:rFonts w:ascii="Century Gothic" w:hAnsi="Century Gothic" w:cs="Times New Roman"/>
        </w:rPr>
      </w:pPr>
      <w:r w:rsidRPr="00AC4E2A">
        <w:rPr>
          <w:rFonts w:ascii="Century Gothic" w:hAnsi="Century Gothic" w:cs="Times New Roman"/>
        </w:rPr>
        <w:t>Nous sommes heureux de vous inviter à participer au</w:t>
      </w:r>
    </w:p>
    <w:p w:rsidR="00AD1F78" w:rsidRPr="00AC4E2A" w:rsidRDefault="00AD1F78" w:rsidP="00AD1F78">
      <w:pPr>
        <w:spacing w:after="40"/>
        <w:jc w:val="center"/>
        <w:rPr>
          <w:rFonts w:ascii="Century Gothic" w:hAnsi="Century Gothic" w:cs="Times New Roman"/>
        </w:rPr>
      </w:pPr>
      <w:r w:rsidRPr="00AC4E2A">
        <w:rPr>
          <w:rFonts w:ascii="Century Gothic" w:hAnsi="Century Gothic" w:cs="Times New Roman"/>
        </w:rPr>
        <w:t>Tournoi Henri CACHA de l’école de football des Boutons d’Or de GER qui se déroulera</w:t>
      </w:r>
    </w:p>
    <w:p w:rsidR="00AD1F78" w:rsidRPr="00AC4E2A" w:rsidRDefault="00AD1F78" w:rsidP="00AD1F78">
      <w:pPr>
        <w:spacing w:after="40" w:line="240" w:lineRule="auto"/>
        <w:jc w:val="center"/>
        <w:rPr>
          <w:rFonts w:ascii="Century Gothic" w:hAnsi="Century Gothic" w:cs="Times New Roman"/>
        </w:rPr>
      </w:pPr>
    </w:p>
    <w:p w:rsidR="00AD1F78" w:rsidRPr="00AC4E2A" w:rsidRDefault="00AD1F78" w:rsidP="00AD1F78">
      <w:pPr>
        <w:shd w:val="clear" w:color="auto" w:fill="FFFFFF" w:themeFill="background1"/>
        <w:spacing w:after="40" w:line="240" w:lineRule="auto"/>
        <w:jc w:val="center"/>
        <w:rPr>
          <w:rFonts w:ascii="Century Gothic" w:hAnsi="Century Gothic" w:cs="Times New Roman"/>
          <w:b/>
          <w:sz w:val="32"/>
          <w:szCs w:val="32"/>
        </w:rPr>
      </w:pPr>
      <w:r w:rsidRPr="00AC4E2A">
        <w:rPr>
          <w:rFonts w:ascii="Century Gothic" w:hAnsi="Century Gothic" w:cs="Times New Roman"/>
          <w:b/>
          <w:sz w:val="32"/>
          <w:szCs w:val="32"/>
          <w:highlight w:val="yellow"/>
        </w:rPr>
        <w:t xml:space="preserve">Le Jeudi 21 mai 2020 au Stade de </w:t>
      </w:r>
      <w:proofErr w:type="spellStart"/>
      <w:r w:rsidRPr="00AC4E2A">
        <w:rPr>
          <w:rFonts w:ascii="Century Gothic" w:hAnsi="Century Gothic" w:cs="Times New Roman"/>
          <w:b/>
          <w:sz w:val="32"/>
          <w:szCs w:val="32"/>
          <w:highlight w:val="yellow"/>
        </w:rPr>
        <w:t>Ger</w:t>
      </w:r>
      <w:proofErr w:type="spellEnd"/>
    </w:p>
    <w:p w:rsidR="00AD1F78" w:rsidRPr="00AC4E2A" w:rsidRDefault="00AD1F78" w:rsidP="00AD1F78">
      <w:pPr>
        <w:shd w:val="clear" w:color="auto" w:fill="FFFFFF" w:themeFill="background1"/>
        <w:spacing w:after="40" w:line="240" w:lineRule="auto"/>
        <w:rPr>
          <w:rFonts w:ascii="Century Gothic" w:hAnsi="Century Gothic" w:cs="Times New Roman"/>
          <w:b/>
        </w:rPr>
      </w:pPr>
    </w:p>
    <w:p w:rsidR="00AD1F78" w:rsidRPr="00AC4E2A" w:rsidRDefault="00AD1F78" w:rsidP="00AD1F78">
      <w:pPr>
        <w:shd w:val="clear" w:color="auto" w:fill="FFFFFF" w:themeFill="background1"/>
        <w:spacing w:after="40" w:line="240" w:lineRule="auto"/>
        <w:jc w:val="center"/>
        <w:rPr>
          <w:rFonts w:ascii="Century Gothic" w:hAnsi="Century Gothic" w:cs="Times New Roman"/>
        </w:rPr>
      </w:pPr>
      <w:r w:rsidRPr="00AC4E2A">
        <w:rPr>
          <w:rFonts w:ascii="Century Gothic" w:hAnsi="Century Gothic" w:cs="Times New Roman"/>
        </w:rPr>
        <w:t>Celui-ci concernera les catégories U7, U9, U11 et U13</w:t>
      </w:r>
    </w:p>
    <w:p w:rsidR="00AD1F78" w:rsidRPr="00AC4E2A" w:rsidRDefault="00AD1F78" w:rsidP="00AD1F78">
      <w:pPr>
        <w:shd w:val="clear" w:color="auto" w:fill="FFFFFF" w:themeFill="background1"/>
        <w:spacing w:after="40" w:line="240" w:lineRule="auto"/>
        <w:jc w:val="center"/>
        <w:rPr>
          <w:rFonts w:ascii="Century Gothic" w:hAnsi="Century Gothic" w:cs="Times New Roman"/>
        </w:rPr>
      </w:pPr>
    </w:p>
    <w:p w:rsidR="00AD1F78" w:rsidRPr="00AC4E2A" w:rsidRDefault="00AD1F78" w:rsidP="00AD1F78">
      <w:pPr>
        <w:rPr>
          <w:rFonts w:ascii="Century Gothic" w:hAnsi="Century Gothic" w:cs="Times New Roman"/>
        </w:rPr>
      </w:pPr>
      <w:r w:rsidRPr="00AC4E2A">
        <w:rPr>
          <w:rFonts w:ascii="Century Gothic" w:hAnsi="Century Gothic" w:cs="Times New Roman"/>
          <w:b/>
          <w:bCs/>
          <w:highlight w:val="yellow"/>
          <w:u w:val="single"/>
        </w:rPr>
        <w:t>U7-U9</w:t>
      </w:r>
      <w:r w:rsidRPr="00AC4E2A">
        <w:rPr>
          <w:rFonts w:ascii="Century Gothic" w:hAnsi="Century Gothic" w:cs="Times New Roman"/>
        </w:rPr>
        <w:t> : 2 équipes maxi engagées par club</w:t>
      </w:r>
      <w:r w:rsidRPr="001F1044">
        <w:rPr>
          <w:rFonts w:ascii="Century Gothic" w:hAnsi="Century Gothic" w:cs="Times New Roman"/>
        </w:rPr>
        <w:t>. Foot à 5 avec 8 joueurs</w:t>
      </w:r>
      <w:r w:rsidRPr="00AC4E2A">
        <w:rPr>
          <w:rFonts w:ascii="Century Gothic" w:hAnsi="Century Gothic" w:cs="Times New Roman"/>
        </w:rPr>
        <w:t xml:space="preserve"> par équipes.</w:t>
      </w:r>
    </w:p>
    <w:p w:rsidR="00AD1F78" w:rsidRPr="00AC4E2A" w:rsidRDefault="00AD1F78" w:rsidP="00AD1F78">
      <w:pPr>
        <w:jc w:val="center"/>
        <w:rPr>
          <w:rFonts w:ascii="Century Gothic" w:hAnsi="Century Gothic" w:cs="Times New Roman"/>
          <w:b/>
          <w:u w:val="single"/>
        </w:rPr>
      </w:pPr>
      <w:r w:rsidRPr="00AC4E2A">
        <w:rPr>
          <w:rFonts w:ascii="Century Gothic" w:hAnsi="Century Gothic" w:cs="Times New Roman"/>
          <w:b/>
          <w:u w:val="single"/>
        </w:rPr>
        <w:t xml:space="preserve">Le </w:t>
      </w:r>
      <w:proofErr w:type="spellStart"/>
      <w:r w:rsidRPr="00AC4E2A">
        <w:rPr>
          <w:rFonts w:ascii="Century Gothic" w:hAnsi="Century Gothic" w:cs="Times New Roman"/>
          <w:b/>
          <w:u w:val="single"/>
        </w:rPr>
        <w:t>rendez vous</w:t>
      </w:r>
      <w:proofErr w:type="spellEnd"/>
      <w:r w:rsidRPr="00AC4E2A">
        <w:rPr>
          <w:rFonts w:ascii="Century Gothic" w:hAnsi="Century Gothic" w:cs="Times New Roman"/>
          <w:b/>
          <w:u w:val="single"/>
        </w:rPr>
        <w:t xml:space="preserve"> des équipes est fixé à 9h30 et le début des rencontres à 10h.</w:t>
      </w:r>
    </w:p>
    <w:p w:rsidR="00AD1F78" w:rsidRPr="00AC4E2A" w:rsidRDefault="00AD1F78" w:rsidP="00AD1F78">
      <w:pPr>
        <w:rPr>
          <w:rFonts w:ascii="Century Gothic" w:hAnsi="Century Gothic" w:cs="Times New Roman"/>
        </w:rPr>
      </w:pPr>
      <w:r w:rsidRPr="00AC4E2A">
        <w:rPr>
          <w:rFonts w:ascii="Century Gothic" w:hAnsi="Century Gothic" w:cs="Times New Roman"/>
        </w:rPr>
        <w:t xml:space="preserve">   </w:t>
      </w:r>
    </w:p>
    <w:p w:rsidR="00AD1F78" w:rsidRPr="00AC4E2A" w:rsidRDefault="00AD1F78" w:rsidP="00AD1F78">
      <w:pPr>
        <w:tabs>
          <w:tab w:val="left" w:pos="2268"/>
        </w:tabs>
        <w:rPr>
          <w:rFonts w:ascii="Century Gothic" w:hAnsi="Century Gothic" w:cs="Times New Roman"/>
        </w:rPr>
      </w:pPr>
      <w:r w:rsidRPr="00AC4E2A">
        <w:rPr>
          <w:rFonts w:ascii="Century Gothic" w:hAnsi="Century Gothic" w:cs="Times New Roman"/>
          <w:b/>
          <w:bCs/>
          <w:highlight w:val="yellow"/>
          <w:u w:val="single"/>
        </w:rPr>
        <w:t>U11-U13</w:t>
      </w:r>
      <w:r w:rsidRPr="00AC4E2A">
        <w:rPr>
          <w:rFonts w:ascii="Century Gothic" w:hAnsi="Century Gothic" w:cs="Times New Roman"/>
        </w:rPr>
        <w:t> : 1 équipe maxi par club</w:t>
      </w:r>
      <w:r w:rsidRPr="001F1044">
        <w:rPr>
          <w:rFonts w:ascii="Century Gothic" w:hAnsi="Century Gothic" w:cs="Times New Roman"/>
        </w:rPr>
        <w:t>. Foot à 8 avec 12 joueurs.</w:t>
      </w:r>
      <w:r w:rsidRPr="00AC4E2A">
        <w:rPr>
          <w:rFonts w:ascii="Century Gothic" w:hAnsi="Century Gothic" w:cs="Times New Roman"/>
        </w:rPr>
        <w:t xml:space="preserve"> Possibilité de l’engagement d’une 2</w:t>
      </w:r>
      <w:r w:rsidRPr="00AC4E2A">
        <w:rPr>
          <w:rFonts w:ascii="Century Gothic" w:hAnsi="Century Gothic" w:cs="Times New Roman"/>
          <w:vertAlign w:val="superscript"/>
        </w:rPr>
        <w:t>ème</w:t>
      </w:r>
      <w:r w:rsidRPr="00AC4E2A">
        <w:rPr>
          <w:rFonts w:ascii="Century Gothic" w:hAnsi="Century Gothic" w:cs="Times New Roman"/>
        </w:rPr>
        <w:t xml:space="preserve"> équipe placée sur liste d’attente et dont la validation de l’engagement vous sera confirmée dès clôture des inscriptions. Le règlement de l’équipe supplémentaire se fera par chèque séparé qui vous sera retourné si l’équipe n’est pas retenue.</w:t>
      </w:r>
    </w:p>
    <w:p w:rsidR="00AD1F78" w:rsidRPr="00AC4E2A" w:rsidRDefault="00AD1F78" w:rsidP="00AD1F78">
      <w:pPr>
        <w:tabs>
          <w:tab w:val="left" w:pos="2268"/>
        </w:tabs>
        <w:jc w:val="center"/>
        <w:rPr>
          <w:rFonts w:ascii="Century Gothic" w:hAnsi="Century Gothic" w:cs="Times New Roman"/>
        </w:rPr>
      </w:pPr>
      <w:r w:rsidRPr="00AC4E2A">
        <w:rPr>
          <w:rFonts w:ascii="Century Gothic" w:hAnsi="Century Gothic" w:cs="Times New Roman"/>
          <w:b/>
          <w:u w:val="single"/>
        </w:rPr>
        <w:t xml:space="preserve">Le </w:t>
      </w:r>
      <w:proofErr w:type="spellStart"/>
      <w:r w:rsidRPr="00AC4E2A">
        <w:rPr>
          <w:rFonts w:ascii="Century Gothic" w:hAnsi="Century Gothic" w:cs="Times New Roman"/>
          <w:b/>
          <w:u w:val="single"/>
        </w:rPr>
        <w:t>rendez vous</w:t>
      </w:r>
      <w:proofErr w:type="spellEnd"/>
      <w:r w:rsidRPr="00AC4E2A">
        <w:rPr>
          <w:rFonts w:ascii="Century Gothic" w:hAnsi="Century Gothic" w:cs="Times New Roman"/>
          <w:b/>
          <w:u w:val="single"/>
        </w:rPr>
        <w:t xml:space="preserve"> des équipes est fixé à 8h30 et le début des rencontres à 09h</w:t>
      </w:r>
      <w:r w:rsidRPr="00AC4E2A">
        <w:rPr>
          <w:rFonts w:ascii="Century Gothic" w:hAnsi="Century Gothic" w:cs="Times New Roman"/>
        </w:rPr>
        <w:t>.</w:t>
      </w:r>
    </w:p>
    <w:p w:rsidR="00AD1F78" w:rsidRPr="00AC4E2A" w:rsidRDefault="00AD1F78" w:rsidP="00AD1F78">
      <w:pPr>
        <w:tabs>
          <w:tab w:val="left" w:pos="2268"/>
        </w:tabs>
        <w:rPr>
          <w:rFonts w:ascii="Century Gothic" w:hAnsi="Century Gothic" w:cs="Times New Roman"/>
        </w:rPr>
      </w:pPr>
      <w:r w:rsidRPr="00AC4E2A">
        <w:rPr>
          <w:rFonts w:ascii="Century Gothic" w:hAnsi="Century Gothic" w:cs="Times New Roman"/>
          <w:b/>
        </w:rPr>
        <w:t xml:space="preserve">              </w:t>
      </w:r>
    </w:p>
    <w:p w:rsidR="00AD1F78" w:rsidRPr="00AC4E2A" w:rsidRDefault="00AD1F78" w:rsidP="00AD1F78">
      <w:pPr>
        <w:jc w:val="center"/>
        <w:rPr>
          <w:rFonts w:ascii="Century Gothic" w:hAnsi="Century Gothic" w:cs="Times New Roman"/>
          <w:b/>
          <w:bCs/>
          <w:color w:val="000000"/>
          <w:u w:val="single"/>
        </w:rPr>
      </w:pPr>
      <w:r w:rsidRPr="00AC4E2A">
        <w:rPr>
          <w:rFonts w:ascii="Century Gothic" w:hAnsi="Century Gothic" w:cs="Times New Roman"/>
          <w:b/>
          <w:bCs/>
          <w:color w:val="000000"/>
          <w:u w:val="single"/>
        </w:rPr>
        <w:t>Les inscriptions seront retenues par ordre de retour des bulletins avec le chèque de règlement.</w:t>
      </w:r>
    </w:p>
    <w:p w:rsidR="00AD1F78" w:rsidRPr="00AC4E2A" w:rsidRDefault="00AD1F78" w:rsidP="00AD1F78">
      <w:pPr>
        <w:shd w:val="clear" w:color="auto" w:fill="FFFFFF" w:themeFill="background1"/>
        <w:spacing w:after="40" w:line="240" w:lineRule="auto"/>
        <w:rPr>
          <w:rFonts w:ascii="Century Gothic" w:hAnsi="Century Gothic" w:cs="Times New Roman"/>
        </w:rPr>
      </w:pPr>
    </w:p>
    <w:p w:rsidR="00AD1F78" w:rsidRPr="001F1044" w:rsidRDefault="00AD1F78" w:rsidP="00AD1F78">
      <w:pPr>
        <w:spacing w:after="0"/>
        <w:rPr>
          <w:rFonts w:ascii="Century Gothic" w:hAnsi="Century Gothic" w:cs="Times New Roman"/>
        </w:rPr>
      </w:pPr>
      <w:r w:rsidRPr="001F1044">
        <w:rPr>
          <w:rFonts w:ascii="Century Gothic" w:hAnsi="Century Gothic" w:cs="Times New Roman"/>
          <w:u w:val="single"/>
        </w:rPr>
        <w:t>Engagements :</w:t>
      </w:r>
      <w:r w:rsidRPr="001F1044">
        <w:rPr>
          <w:rFonts w:ascii="Century Gothic" w:hAnsi="Century Gothic" w:cs="Times New Roman"/>
        </w:rPr>
        <w:t xml:space="preserve"> </w:t>
      </w:r>
      <w:r w:rsidRPr="001F1044">
        <w:rPr>
          <w:rFonts w:ascii="Century Gothic" w:hAnsi="Century Gothic" w:cs="Times New Roman"/>
        </w:rPr>
        <w:tab/>
        <w:t xml:space="preserve">U7 : 15 € </w:t>
      </w:r>
    </w:p>
    <w:p w:rsidR="00AD1F78" w:rsidRPr="001F1044" w:rsidRDefault="00AD1F78" w:rsidP="00AD1F78">
      <w:pPr>
        <w:spacing w:after="0"/>
        <w:rPr>
          <w:rFonts w:ascii="Century Gothic" w:hAnsi="Century Gothic" w:cs="Times New Roman"/>
        </w:rPr>
      </w:pPr>
      <w:r w:rsidRPr="001F1044">
        <w:rPr>
          <w:rFonts w:ascii="Century Gothic" w:hAnsi="Century Gothic" w:cs="Times New Roman"/>
        </w:rPr>
        <w:tab/>
      </w:r>
      <w:r w:rsidRPr="001F1044">
        <w:rPr>
          <w:rFonts w:ascii="Century Gothic" w:hAnsi="Century Gothic" w:cs="Times New Roman"/>
        </w:rPr>
        <w:tab/>
      </w:r>
      <w:r w:rsidRPr="001F1044">
        <w:rPr>
          <w:rFonts w:ascii="Century Gothic" w:hAnsi="Century Gothic" w:cs="Times New Roman"/>
        </w:rPr>
        <w:tab/>
        <w:t xml:space="preserve">U9 : 15 € </w:t>
      </w:r>
      <w:bookmarkStart w:id="0" w:name="_GoBack"/>
      <w:bookmarkEnd w:id="0"/>
    </w:p>
    <w:p w:rsidR="00AD1F78" w:rsidRPr="001F1044" w:rsidRDefault="00AD1F78" w:rsidP="00AD1F78">
      <w:pPr>
        <w:spacing w:after="0"/>
        <w:ind w:left="1134" w:firstLine="567"/>
        <w:rPr>
          <w:rFonts w:ascii="Century Gothic" w:hAnsi="Century Gothic" w:cs="Times New Roman"/>
        </w:rPr>
      </w:pPr>
      <w:r w:rsidRPr="001F1044">
        <w:rPr>
          <w:rFonts w:ascii="Century Gothic" w:hAnsi="Century Gothic" w:cs="Times New Roman"/>
        </w:rPr>
        <w:t xml:space="preserve">       U11: 40 € </w:t>
      </w:r>
    </w:p>
    <w:p w:rsidR="00AD1F78" w:rsidRPr="00AC4E2A" w:rsidRDefault="00AD1F78" w:rsidP="00AD1F78">
      <w:pPr>
        <w:spacing w:after="0"/>
        <w:ind w:left="1134" w:firstLine="567"/>
        <w:rPr>
          <w:rFonts w:ascii="Century Gothic" w:hAnsi="Century Gothic" w:cs="Times New Roman"/>
        </w:rPr>
      </w:pPr>
      <w:r w:rsidRPr="001F1044">
        <w:rPr>
          <w:rFonts w:ascii="Century Gothic" w:hAnsi="Century Gothic" w:cs="Times New Roman"/>
        </w:rPr>
        <w:t xml:space="preserve">       U13: 40 €</w:t>
      </w:r>
    </w:p>
    <w:p w:rsidR="00AD1F78" w:rsidRPr="00AC4E2A" w:rsidRDefault="00AD1F78" w:rsidP="00AD1F78">
      <w:pPr>
        <w:rPr>
          <w:rFonts w:ascii="Century Gothic" w:hAnsi="Century Gothic" w:cs="Times New Roman"/>
        </w:rPr>
      </w:pPr>
    </w:p>
    <w:p w:rsidR="00AD1F78" w:rsidRPr="00AC4E2A" w:rsidRDefault="00AD1F78" w:rsidP="00AD1F78">
      <w:pPr>
        <w:shd w:val="clear" w:color="auto" w:fill="FFFFFF" w:themeFill="background1"/>
        <w:spacing w:after="40" w:line="240" w:lineRule="auto"/>
        <w:rPr>
          <w:rFonts w:ascii="Century Gothic" w:hAnsi="Century Gothic" w:cs="Times New Roman"/>
        </w:rPr>
      </w:pPr>
      <w:r w:rsidRPr="00AC4E2A">
        <w:rPr>
          <w:rFonts w:ascii="Century Gothic" w:hAnsi="Century Gothic" w:cs="Times New Roman"/>
        </w:rPr>
        <w:t xml:space="preserve">     En espérant que vous pourrez être parmi nous, le nombre d’équipes étant limité et afin d’assurer une bonne organisation, nous vous demandons de bien vouloir nous retourner le bulletin d’inscription avant le </w:t>
      </w:r>
      <w:r w:rsidRPr="00AC4E2A">
        <w:rPr>
          <w:rFonts w:ascii="Century Gothic" w:hAnsi="Century Gothic" w:cs="Times New Roman"/>
          <w:b/>
          <w:u w:val="single"/>
        </w:rPr>
        <w:t>2 mai 2020</w:t>
      </w:r>
      <w:r w:rsidRPr="00AC4E2A">
        <w:rPr>
          <w:rFonts w:ascii="Century Gothic" w:hAnsi="Century Gothic" w:cs="Times New Roman"/>
        </w:rPr>
        <w:t>.</w:t>
      </w:r>
    </w:p>
    <w:p w:rsidR="00AD1F78" w:rsidRPr="00AC4E2A" w:rsidRDefault="00AD1F78" w:rsidP="00AD1F78">
      <w:pPr>
        <w:shd w:val="clear" w:color="auto" w:fill="FFFFFF" w:themeFill="background1"/>
        <w:spacing w:after="40" w:line="240" w:lineRule="auto"/>
        <w:rPr>
          <w:rFonts w:ascii="Century Gothic" w:hAnsi="Century Gothic" w:cs="Times New Roman"/>
        </w:rPr>
      </w:pPr>
      <w:r w:rsidRPr="00AC4E2A">
        <w:rPr>
          <w:rFonts w:ascii="Century Gothic" w:hAnsi="Century Gothic" w:cs="Times New Roman"/>
        </w:rPr>
        <w:t xml:space="preserve">     Les inscriptions seront retenues par ordre d’arrivée et uniquement avec le règlement des frais d’inscription à l’ordre des Boutons d’Or de GER à l’adresse suivante :</w:t>
      </w:r>
    </w:p>
    <w:p w:rsidR="00AD1F78" w:rsidRPr="00AC4E2A" w:rsidRDefault="00AD1F78" w:rsidP="00AD1F78">
      <w:pPr>
        <w:shd w:val="clear" w:color="auto" w:fill="FFFFFF" w:themeFill="background1"/>
        <w:spacing w:after="40" w:line="240" w:lineRule="auto"/>
        <w:rPr>
          <w:rFonts w:ascii="Century Gothic" w:hAnsi="Century Gothic" w:cs="Times New Roman"/>
        </w:rPr>
      </w:pP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r w:rsidRPr="00AC4E2A">
        <w:rPr>
          <w:rFonts w:ascii="Century Gothic" w:hAnsi="Century Gothic" w:cs="Times New Roman"/>
          <w:b/>
        </w:rPr>
        <w:t>Mr Pierre IZANS</w:t>
      </w: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r w:rsidRPr="00AC4E2A">
        <w:rPr>
          <w:rFonts w:ascii="Century Gothic" w:hAnsi="Century Gothic" w:cs="Times New Roman"/>
          <w:b/>
        </w:rPr>
        <w:t>1 Chemin de POUEYSOUBIROU</w:t>
      </w: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r w:rsidRPr="00AC4E2A">
        <w:rPr>
          <w:rFonts w:ascii="Century Gothic" w:hAnsi="Century Gothic" w:cs="Times New Roman"/>
          <w:b/>
        </w:rPr>
        <w:t>65100 – VIGER</w:t>
      </w: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r w:rsidRPr="00AC4E2A">
        <w:rPr>
          <w:rFonts w:ascii="Century Gothic" w:hAnsi="Century Gothic" w:cs="Times New Roman"/>
          <w:b/>
        </w:rPr>
        <w:t>Tél. : 06-16-54-53-52</w:t>
      </w: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p>
    <w:p w:rsidR="00AD1F78" w:rsidRPr="00AC4E2A" w:rsidRDefault="00AD1F78" w:rsidP="00AD1F78">
      <w:pPr>
        <w:shd w:val="clear" w:color="auto" w:fill="FFFFFF" w:themeFill="background1"/>
        <w:spacing w:after="40" w:line="240" w:lineRule="auto"/>
        <w:jc w:val="center"/>
        <w:rPr>
          <w:rFonts w:ascii="Century Gothic" w:hAnsi="Century Gothic" w:cs="Times New Roman"/>
          <w:b/>
        </w:rPr>
      </w:pPr>
      <w:r w:rsidRPr="00AC4E2A">
        <w:rPr>
          <w:rFonts w:ascii="Century Gothic" w:hAnsi="Century Gothic" w:cs="Times New Roman"/>
          <w:b/>
        </w:rPr>
        <w:t>Un service de restauration (sandwichs, frites, boissons) sera assuré sur le site toute la journée.</w:t>
      </w:r>
    </w:p>
    <w:p w:rsidR="00BC55F7" w:rsidRDefault="00BC55F7"/>
    <w:sectPr w:rsidR="00BC55F7" w:rsidSect="001F1044">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78"/>
    <w:rsid w:val="001F1044"/>
    <w:rsid w:val="00AD1F78"/>
    <w:rsid w:val="00BC5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39B1-C98A-4EC1-9BD6-1791BCD2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1489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boucher</dc:creator>
  <cp:keywords/>
  <dc:description/>
  <cp:lastModifiedBy>cyril boucher</cp:lastModifiedBy>
  <cp:revision>2</cp:revision>
  <dcterms:created xsi:type="dcterms:W3CDTF">2020-02-23T15:21:00Z</dcterms:created>
  <dcterms:modified xsi:type="dcterms:W3CDTF">2020-02-23T15:41:00Z</dcterms:modified>
</cp:coreProperties>
</file>